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utlineLvl w:val="0"/>
        <w:rPr>
          <w:rFonts w:ascii="黑体" w:hAnsi="黑体" w:eastAsia="黑体" w:cs="Times New Roman"/>
          <w:color w:val="000000" w:themeColor="text1"/>
          <w:sz w:val="32"/>
          <w:szCs w:val="32"/>
        </w:rPr>
      </w:pPr>
      <w:bookmarkStart w:id="0" w:name="_Toc288082541"/>
      <w:bookmarkStart w:id="1" w:name="_Toc288082433"/>
      <w:bookmarkStart w:id="2" w:name="_Toc288079538"/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</w:rPr>
        <w:t>苏州市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52"/>
          <w:szCs w:val="52"/>
          <w:lang w:eastAsia="zh-CN"/>
        </w:rPr>
        <w:t>工矿企业</w:t>
      </w:r>
      <w:r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</w:rPr>
        <w:t>重大生产安全事故隐患</w:t>
      </w:r>
      <w:r>
        <w:rPr>
          <w:rFonts w:hint="eastAsia" w:ascii="Times New Roman" w:hAnsi="Times New Roman" w:eastAsia="方正小标宋简体" w:cs="Times New Roman"/>
          <w:color w:val="000000" w:themeColor="text1"/>
          <w:sz w:val="52"/>
          <w:szCs w:val="52"/>
          <w:lang w:eastAsia="zh-CN"/>
        </w:rPr>
        <w:t>治理审查</w:t>
      </w:r>
      <w:r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</w:rPr>
        <w:t>技术支撑单位申请书</w:t>
      </w:r>
    </w:p>
    <w:bookmarkEnd w:id="0"/>
    <w:bookmarkEnd w:id="1"/>
    <w:bookmarkEnd w:id="2"/>
    <w:p>
      <w:pPr>
        <w:spacing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</w:rPr>
      </w:pPr>
    </w:p>
    <w:p>
      <w:pPr>
        <w:spacing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</w:rPr>
      </w:pPr>
      <w:bookmarkStart w:id="3" w:name="_GoBack"/>
    </w:p>
    <w:bookmarkEnd w:id="3"/>
    <w:p>
      <w:pPr>
        <w:spacing w:afterLines="200" w:line="480" w:lineRule="auto"/>
        <w:ind w:firstLine="280" w:firstLineChars="78"/>
        <w:rPr>
          <w:rFonts w:ascii="Times New Roman" w:hAnsi="Times New Roman" w:eastAsia="黑体" w:cs="Times New Roman"/>
          <w:bCs/>
          <w:color w:val="000000" w:themeColor="text1"/>
          <w:sz w:val="36"/>
          <w:szCs w:val="36"/>
        </w:rPr>
      </w:pPr>
    </w:p>
    <w:p>
      <w:pPr>
        <w:spacing w:afterLines="200" w:line="480" w:lineRule="auto"/>
        <w:ind w:firstLine="280" w:firstLineChars="78"/>
        <w:rPr>
          <w:rFonts w:ascii="Times New Roman" w:hAnsi="Times New Roman" w:eastAsia="仿宋_GB2312" w:cs="Times New Roman"/>
          <w:bCs/>
          <w:color w:val="000000" w:themeColor="text1"/>
          <w:sz w:val="36"/>
          <w:szCs w:val="36"/>
        </w:rPr>
      </w:pPr>
    </w:p>
    <w:p>
      <w:pPr>
        <w:spacing w:line="480" w:lineRule="auto"/>
        <w:ind w:firstLine="409" w:firstLineChars="128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申请单位：</w:t>
      </w:r>
    </w:p>
    <w:p>
      <w:pPr>
        <w:spacing w:afterLines="200" w:line="480" w:lineRule="auto"/>
        <w:ind w:firstLine="249" w:firstLineChars="78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（加盖公章）</w:t>
      </w:r>
    </w:p>
    <w:p>
      <w:pPr>
        <w:spacing w:afterLines="200" w:line="480" w:lineRule="auto"/>
        <w:ind w:firstLine="409" w:firstLineChars="128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申请日期：</w:t>
      </w:r>
    </w:p>
    <w:p>
      <w:pPr>
        <w:ind w:left="64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</w:rPr>
        <w:t>一、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申请单位联系方式</w:t>
      </w:r>
    </w:p>
    <w:tbl>
      <w:tblPr>
        <w:tblStyle w:val="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464"/>
        <w:gridCol w:w="1329"/>
        <w:gridCol w:w="208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1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职务</w:t>
            </w: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1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法人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1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</w:rPr>
              <w:t>技术负责人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1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本次申请联系人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二、申请单位基本情况</w:t>
      </w:r>
    </w:p>
    <w:tbl>
      <w:tblPr>
        <w:tblStyle w:val="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单位全称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苏州办事机构地址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成立时间及注册资本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XXXX年XX月成立, 注册资本XXX万元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注册地点及营业执照注册登记号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注册地点：XXX，注册登记号：XXXXXXXX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组织机构代码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公司人员情况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总人数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</w:rPr>
              <w:t xml:space="preserve">  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人，其中技术人员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</w:rPr>
              <w:t xml:space="preserve">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9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苏州办事机构人员情况</w:t>
            </w:r>
          </w:p>
        </w:tc>
        <w:tc>
          <w:tcPr>
            <w:tcW w:w="645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总人数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</w:rPr>
              <w:t xml:space="preserve">  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人，其中技术人员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u w:val="single"/>
              </w:rPr>
              <w:t xml:space="preserve">XX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  <w:t>人</w:t>
            </w: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三、申请单位主营业务和技术优势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填写说明：包含本单位的简介、主营服务、技术优势等。（500字以内）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四、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</w:rPr>
        <w:t>工矿行业安全生产技术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服务项目情况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填写说明：请列举近年在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苏州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市行政区域内开展的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工矿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行业安全生产技术服务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项目（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不少于5项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）。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</w:rPr>
        <w:t>表：申请单位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eastAsia="zh-CN"/>
        </w:rPr>
        <w:t>工矿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</w:rPr>
        <w:t>行业安全生产技术服务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</w:rPr>
        <w:t>汇总表（近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</w:rPr>
        <w:t>三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</w:rPr>
        <w:t>年）</w:t>
      </w:r>
    </w:p>
    <w:tbl>
      <w:tblPr>
        <w:tblStyle w:val="4"/>
        <w:tblW w:w="89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414"/>
        <w:gridCol w:w="1957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</w:rPr>
              <w:t>项目名称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</w:rPr>
              <w:t>客户名称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</w:rPr>
              <w:t>项目执行情况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已完成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cs="Times New Roman"/>
                <w:color w:val="000000" w:themeColor="text1"/>
              </w:rPr>
              <w:t>进行中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cs="Times New Roman"/>
                <w:color w:val="000000" w:themeColor="text1"/>
              </w:rPr>
              <w:t>请自行增减行数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 xml:space="preserve">    五、相关证明材料</w:t>
      </w:r>
    </w:p>
    <w:p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1.企业营业执照复印件；</w:t>
      </w:r>
    </w:p>
    <w:p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2.相关技术员工社保及资质证书复印件；</w:t>
      </w:r>
    </w:p>
    <w:p>
      <w:pPr>
        <w:ind w:firstLine="64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苏州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市行政区域内开展的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安全生产技术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服务项目合同书扫描件；</w:t>
      </w:r>
    </w:p>
    <w:p>
      <w:pPr>
        <w:ind w:firstLine="64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.其他相关资料。</w:t>
      </w:r>
    </w:p>
    <w:p>
      <w:pPr/>
    </w:p>
    <w:sectPr>
      <w:footerReference r:id="rId3" w:type="default"/>
      <w:pgSz w:w="11906" w:h="16838"/>
      <w:pgMar w:top="2098" w:right="1588" w:bottom="2098" w:left="1588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776905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99"/>
    <w:rsid w:val="000D7160"/>
    <w:rsid w:val="00683372"/>
    <w:rsid w:val="00B52E99"/>
    <w:rsid w:val="057E1B3D"/>
    <w:rsid w:val="192D499A"/>
    <w:rsid w:val="4ED84416"/>
    <w:rsid w:val="54EB4B31"/>
    <w:rsid w:val="770F2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203</Words>
  <Characters>1162</Characters>
  <Lines>9</Lines>
  <Paragraphs>2</Paragraphs>
  <ScaleCrop>false</ScaleCrop>
  <LinksUpToDate>false</LinksUpToDate>
  <CharactersWithSpaces>1363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2020-03-12T06:57:00Z</dcterms:created>
  <dc:creator>微软用户</dc:creator>
  <cp:lastModifiedBy>NTKO</cp:lastModifiedBy>
  <dcterms:modified xsi:type="dcterms:W3CDTF">2020-04-21T07:39:48Z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